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7" w:rsidRPr="002E3CC4" w:rsidRDefault="002E3CC4" w:rsidP="00760724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u-RU"/>
        </w:rPr>
        <w:t>Заявление по случаю Международного дня акушер</w:t>
      </w:r>
      <w:r w:rsidR="00C95911">
        <w:rPr>
          <w:rFonts w:ascii="Arial" w:hAnsi="Arial" w:cs="Arial"/>
          <w:b/>
          <w:sz w:val="28"/>
          <w:szCs w:val="28"/>
          <w:lang w:val="ru-RU"/>
        </w:rPr>
        <w:t>о</w:t>
      </w:r>
      <w:r>
        <w:rPr>
          <w:rFonts w:ascii="Arial" w:hAnsi="Arial" w:cs="Arial"/>
          <w:b/>
          <w:sz w:val="28"/>
          <w:szCs w:val="28"/>
          <w:lang w:val="ru-RU"/>
        </w:rPr>
        <w:t>к в 2014 году</w:t>
      </w:r>
    </w:p>
    <w:p w:rsidR="00AF3A96" w:rsidRPr="002E3CC4" w:rsidRDefault="00AF3A96" w:rsidP="00760724">
      <w:pPr>
        <w:spacing w:after="0" w:line="240" w:lineRule="auto"/>
        <w:contextualSpacing/>
        <w:jc w:val="center"/>
        <w:rPr>
          <w:rFonts w:ascii="Arial" w:hAnsi="Arial" w:cs="Arial"/>
          <w:i/>
          <w:lang w:val="ru-RU"/>
        </w:rPr>
      </w:pPr>
    </w:p>
    <w:p w:rsidR="002E3CC4" w:rsidRPr="002E3CC4" w:rsidRDefault="002E3CC4" w:rsidP="002E3CC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2E3CC4">
        <w:rPr>
          <w:rFonts w:ascii="Arial" w:hAnsi="Arial" w:cs="Arial"/>
          <w:i/>
          <w:sz w:val="24"/>
          <w:szCs w:val="24"/>
          <w:lang w:val="ru-RU"/>
        </w:rPr>
        <w:t>Д-р Бабатунде Осотимехин, исполнительный директор Фонда Организации Объединенных Наций в области народонаселения (ЮНФПА)</w:t>
      </w:r>
    </w:p>
    <w:p w:rsidR="00AF3A96" w:rsidRPr="00AE1DAA" w:rsidRDefault="002E3CC4" w:rsidP="002E3CC4">
      <w:pPr>
        <w:spacing w:after="0" w:line="240" w:lineRule="auto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и</w:t>
      </w:r>
    </w:p>
    <w:p w:rsidR="00FB04E7" w:rsidRPr="002E3CC4" w:rsidRDefault="002E3CC4" w:rsidP="00760724">
      <w:pPr>
        <w:spacing w:after="0" w:line="240" w:lineRule="auto"/>
        <w:contextualSpacing/>
        <w:jc w:val="center"/>
        <w:rPr>
          <w:rFonts w:ascii="Arial" w:hAnsi="Arial" w:cs="Arial"/>
          <w:i/>
          <w:lang w:val="ru-RU"/>
        </w:rPr>
      </w:pPr>
      <w:r w:rsidRPr="002E3CC4">
        <w:rPr>
          <w:rFonts w:ascii="Arial" w:hAnsi="Arial" w:cs="Arial"/>
          <w:i/>
          <w:sz w:val="24"/>
          <w:szCs w:val="24"/>
          <w:lang w:val="ru-RU"/>
        </w:rPr>
        <w:t>Фрэнсис Дей-Стирк</w:t>
      </w:r>
      <w:r w:rsidR="00FB04E7" w:rsidRPr="002E3CC4">
        <w:rPr>
          <w:rFonts w:ascii="Arial" w:hAnsi="Arial" w:cs="Arial"/>
          <w:i/>
          <w:lang w:val="ru-RU"/>
        </w:rPr>
        <w:t xml:space="preserve">, </w:t>
      </w:r>
      <w:r w:rsidRPr="002E3CC4">
        <w:rPr>
          <w:rFonts w:ascii="Arial" w:hAnsi="Arial" w:cs="Arial"/>
          <w:i/>
          <w:sz w:val="24"/>
          <w:szCs w:val="24"/>
          <w:lang w:val="ru-RU"/>
        </w:rPr>
        <w:t>Президент Международной конфедерации акушерок (МКА)</w:t>
      </w:r>
    </w:p>
    <w:p w:rsidR="002C3D1F" w:rsidRPr="002E3CC4" w:rsidRDefault="002C3D1F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B65F86" w:rsidRPr="002E3CC4" w:rsidRDefault="00B65F86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 w:rsidRPr="002E3CC4">
        <w:rPr>
          <w:rFonts w:ascii="Arial" w:hAnsi="Arial" w:cs="Arial"/>
          <w:lang w:val="ru-RU"/>
        </w:rPr>
        <w:t xml:space="preserve">5 </w:t>
      </w:r>
      <w:r w:rsidR="002E3CC4">
        <w:rPr>
          <w:rFonts w:ascii="Arial" w:hAnsi="Arial" w:cs="Arial"/>
          <w:lang w:val="ru-RU"/>
        </w:rPr>
        <w:t>мая</w:t>
      </w:r>
      <w:r w:rsidRPr="002E3CC4">
        <w:rPr>
          <w:rFonts w:ascii="Arial" w:hAnsi="Arial" w:cs="Arial"/>
          <w:lang w:val="ru-RU"/>
        </w:rPr>
        <w:t xml:space="preserve"> 2014</w:t>
      </w:r>
      <w:r w:rsidR="002E3CC4">
        <w:rPr>
          <w:rFonts w:ascii="Arial" w:hAnsi="Arial" w:cs="Arial"/>
          <w:lang w:val="ru-RU"/>
        </w:rPr>
        <w:t xml:space="preserve"> года</w:t>
      </w:r>
    </w:p>
    <w:p w:rsidR="00760724" w:rsidRPr="002E3CC4" w:rsidRDefault="0076072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113362" w:rsidRPr="00455713" w:rsidRDefault="002E3CC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последние два десятилетия материнская смертность во всем мире сократилась почти вдвое</w:t>
      </w:r>
      <w:r w:rsidR="00014625" w:rsidRPr="002E3CC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Втожевремя</w:t>
      </w:r>
      <w:r w:rsidRPr="002E3CC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квалифицированноеродовспоможениевырослона</w:t>
      </w:r>
      <w:r w:rsidRPr="002E3CC4">
        <w:rPr>
          <w:rFonts w:ascii="Arial" w:hAnsi="Arial" w:cs="Arial"/>
          <w:lang w:val="ru-RU"/>
        </w:rPr>
        <w:t xml:space="preserve"> 15 </w:t>
      </w:r>
      <w:r>
        <w:rPr>
          <w:rFonts w:ascii="Arial" w:hAnsi="Arial" w:cs="Arial"/>
          <w:lang w:val="ru-RU"/>
        </w:rPr>
        <w:t>процентов</w:t>
      </w:r>
      <w:r w:rsidRPr="002E3CC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то</w:t>
      </w:r>
      <w:r w:rsidRPr="00455713">
        <w:rPr>
          <w:rFonts w:ascii="Arial" w:hAnsi="Arial" w:cs="Arial"/>
          <w:lang w:val="ru-RU"/>
        </w:rPr>
        <w:t>есть двое из трех родов в мире принимаются квалифицированным медицинским специалистом</w:t>
      </w:r>
      <w:r w:rsidR="001E1937" w:rsidRPr="00455713">
        <w:rPr>
          <w:rFonts w:ascii="Arial" w:hAnsi="Arial" w:cs="Arial"/>
          <w:lang w:val="ru-RU"/>
        </w:rPr>
        <w:t>.</w:t>
      </w:r>
      <w:r w:rsidRPr="00455713">
        <w:rPr>
          <w:rFonts w:ascii="Arial" w:hAnsi="Arial" w:cs="Arial"/>
          <w:lang w:val="ru-RU"/>
        </w:rPr>
        <w:t>Учитывая, что до наступления срока</w:t>
      </w:r>
      <w:r w:rsidR="00455713" w:rsidRPr="00455713">
        <w:rPr>
          <w:rFonts w:ascii="Arial" w:hAnsi="Arial" w:cs="Arial"/>
          <w:lang w:val="ru-RU"/>
        </w:rPr>
        <w:t xml:space="preserve"> достижения целей в области развития, сформулированных в Декларации тысячелетия</w:t>
      </w:r>
      <w:r w:rsidR="00BE0B34">
        <w:rPr>
          <w:rFonts w:ascii="Arial" w:hAnsi="Arial" w:cs="Arial"/>
          <w:lang w:val="ru-RU"/>
        </w:rPr>
        <w:t>,</w:t>
      </w:r>
      <w:r w:rsidR="00455713" w:rsidRPr="00455713">
        <w:rPr>
          <w:rFonts w:ascii="Arial" w:hAnsi="Arial" w:cs="Arial"/>
          <w:lang w:val="ru-RU"/>
        </w:rPr>
        <w:t xml:space="preserve"> (ЦРТ)</w:t>
      </w:r>
      <w:r w:rsidR="00455713">
        <w:rPr>
          <w:rFonts w:ascii="Arial" w:hAnsi="Arial" w:cs="Arial"/>
          <w:lang w:val="ru-RU"/>
        </w:rPr>
        <w:t xml:space="preserve"> остается 600 дней</w:t>
      </w:r>
      <w:r w:rsidR="00455713" w:rsidRPr="00455713">
        <w:rPr>
          <w:rFonts w:ascii="Arial" w:hAnsi="Arial" w:cs="Arial"/>
          <w:lang w:val="ru-RU"/>
        </w:rPr>
        <w:t xml:space="preserve">, потребуются </w:t>
      </w:r>
      <w:r w:rsidR="00455713">
        <w:rPr>
          <w:rFonts w:ascii="Arial" w:hAnsi="Arial" w:cs="Arial"/>
          <w:lang w:val="ru-RU"/>
        </w:rPr>
        <w:t>согласованные усилия для расширения масштабов рентабельных мероприятий по образованию акушерок и других профессионалов в области акушерства</w:t>
      </w:r>
      <w:r w:rsidR="00263D29" w:rsidRPr="00455713">
        <w:rPr>
          <w:rFonts w:ascii="Arial" w:hAnsi="Arial" w:cs="Arial"/>
          <w:lang w:val="ru-RU"/>
        </w:rPr>
        <w:t>.</w:t>
      </w:r>
      <w:r w:rsidR="00455713">
        <w:rPr>
          <w:rFonts w:ascii="Arial" w:hAnsi="Arial" w:cs="Arial"/>
          <w:lang w:val="ru-RU"/>
        </w:rPr>
        <w:t>Такиеинвестиции</w:t>
      </w:r>
      <w:r w:rsidR="00AE1DAA">
        <w:rPr>
          <w:rFonts w:ascii="Arial" w:hAnsi="Arial" w:cs="Arial"/>
          <w:lang w:val="ru-RU"/>
        </w:rPr>
        <w:t>крайне</w:t>
      </w:r>
      <w:r w:rsidR="00455713">
        <w:rPr>
          <w:rFonts w:ascii="Arial" w:hAnsi="Arial" w:cs="Arial"/>
          <w:lang w:val="ru-RU"/>
        </w:rPr>
        <w:t>важныдляулучшенияздоровьяматерейидостиженияЦРТ</w:t>
      </w:r>
      <w:r w:rsidR="00455713" w:rsidRPr="00455713">
        <w:rPr>
          <w:rFonts w:ascii="Arial" w:hAnsi="Arial" w:cs="Arial"/>
          <w:lang w:val="ru-RU"/>
        </w:rPr>
        <w:t xml:space="preserve"> 5, </w:t>
      </w:r>
      <w:r w:rsidR="00455713">
        <w:rPr>
          <w:rFonts w:ascii="Arial" w:hAnsi="Arial" w:cs="Arial"/>
          <w:lang w:val="ru-RU"/>
        </w:rPr>
        <w:t>однойизцелей</w:t>
      </w:r>
      <w:r w:rsidR="00CB0953">
        <w:rPr>
          <w:rFonts w:ascii="Arial" w:hAnsi="Arial" w:cs="Arial"/>
          <w:lang w:val="ru-RU"/>
        </w:rPr>
        <w:t>, характеризующихся</w:t>
      </w:r>
      <w:r w:rsidR="00BE0B34">
        <w:rPr>
          <w:rFonts w:ascii="Arial" w:hAnsi="Arial" w:cs="Arial"/>
          <w:lang w:val="ru-RU"/>
        </w:rPr>
        <w:t>самыми низкими</w:t>
      </w:r>
      <w:r w:rsidR="00455713">
        <w:rPr>
          <w:rFonts w:ascii="Arial" w:hAnsi="Arial" w:cs="Arial"/>
          <w:lang w:val="ru-RU"/>
        </w:rPr>
        <w:t xml:space="preserve"> показателями</w:t>
      </w:r>
      <w:r w:rsidR="00595988" w:rsidRPr="00455713">
        <w:rPr>
          <w:rFonts w:ascii="Arial" w:hAnsi="Arial" w:cs="Arial"/>
          <w:lang w:val="ru-RU"/>
        </w:rPr>
        <w:t>.</w:t>
      </w:r>
    </w:p>
    <w:p w:rsidR="00760724" w:rsidRPr="00455713" w:rsidRDefault="0076072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061A04" w:rsidRDefault="00455713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Доступккачественномумедицинскомуобслуживанию</w:t>
      </w:r>
      <w:r w:rsidR="00CB0953">
        <w:rPr>
          <w:rFonts w:ascii="Arial" w:hAnsi="Arial" w:cs="Arial"/>
          <w:lang w:val="ru-RU"/>
        </w:rPr>
        <w:t xml:space="preserve"> является одним из базовых прав человека</w:t>
      </w:r>
      <w:r w:rsidR="005D7815" w:rsidRPr="00CB0953">
        <w:rPr>
          <w:rFonts w:ascii="Arial" w:hAnsi="Arial" w:cs="Arial"/>
          <w:lang w:val="ru-RU"/>
        </w:rPr>
        <w:t xml:space="preserve">. </w:t>
      </w:r>
      <w:r w:rsidR="00CB0953">
        <w:rPr>
          <w:rFonts w:ascii="Arial" w:hAnsi="Arial" w:cs="Arial"/>
          <w:lang w:val="ru-RU"/>
        </w:rPr>
        <w:t>Ивсежепочти</w:t>
      </w:r>
      <w:r w:rsidR="00CB0953" w:rsidRPr="00CB0953">
        <w:rPr>
          <w:rFonts w:ascii="Arial" w:hAnsi="Arial" w:cs="Arial"/>
          <w:lang w:val="ru-RU"/>
        </w:rPr>
        <w:t xml:space="preserve"> 40 </w:t>
      </w:r>
      <w:r w:rsidR="00CB0953">
        <w:rPr>
          <w:rFonts w:ascii="Arial" w:hAnsi="Arial" w:cs="Arial"/>
          <w:lang w:val="ru-RU"/>
        </w:rPr>
        <w:t>миллионовженщинрожаютбезквалифицированной помощи</w:t>
      </w:r>
      <w:r w:rsidR="00CB0953" w:rsidRPr="00CB0953">
        <w:rPr>
          <w:rFonts w:ascii="Arial" w:hAnsi="Arial" w:cs="Arial"/>
          <w:lang w:val="ru-RU"/>
        </w:rPr>
        <w:t xml:space="preserve">, </w:t>
      </w:r>
      <w:r w:rsidR="00CB0953">
        <w:rPr>
          <w:rFonts w:ascii="Arial" w:hAnsi="Arial" w:cs="Arial"/>
          <w:lang w:val="ru-RU"/>
        </w:rPr>
        <w:t>чтоповышаетрисксмертииинвалидности как матери, так и новорожденного</w:t>
      </w:r>
      <w:r w:rsidR="000910AF" w:rsidRPr="00CB0953">
        <w:rPr>
          <w:rFonts w:ascii="Arial" w:hAnsi="Arial" w:cs="Arial"/>
          <w:lang w:val="ru-RU"/>
        </w:rPr>
        <w:t xml:space="preserve">. </w:t>
      </w:r>
    </w:p>
    <w:p w:rsidR="00AE1DAA" w:rsidRPr="00CB0953" w:rsidRDefault="00AE1DAA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D140D2" w:rsidRPr="00CB0953" w:rsidRDefault="00CB0953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наше время мирнуждаетсявакушеркахбольше, чем когда-либо</w:t>
      </w:r>
      <w:r w:rsidR="00061A04" w:rsidRPr="00CB095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noProof/>
          <w:color w:val="000000" w:themeColor="text1"/>
          <w:lang w:val="ru-RU"/>
        </w:rPr>
        <w:t>Инвестициивакушерствомогутпомочьв предотвращениизначительногоколичестваиз почти</w:t>
      </w:r>
      <w:r w:rsidRPr="00CB0953">
        <w:rPr>
          <w:rFonts w:ascii="Arial" w:hAnsi="Arial" w:cs="Arial"/>
          <w:noProof/>
          <w:color w:val="000000" w:themeColor="text1"/>
          <w:lang w:val="ru-RU"/>
        </w:rPr>
        <w:t xml:space="preserve"> 290 000 </w:t>
      </w:r>
      <w:r>
        <w:rPr>
          <w:rFonts w:ascii="Arial" w:hAnsi="Arial" w:cs="Arial"/>
          <w:noProof/>
          <w:color w:val="000000" w:themeColor="text1"/>
          <w:lang w:val="ru-RU"/>
        </w:rPr>
        <w:t>смертейматерей и трех миллионов смертей новорожденных, которые происходят ежегодно из-за отсутствия подготовленных и контролируемых государством медицинских работников и соответствующих учреждений</w:t>
      </w:r>
      <w:r w:rsidR="00263D29" w:rsidRPr="00CB095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Акушеркипринимаютнетолькороды</w:t>
      </w:r>
      <w:r w:rsidR="00B96A04" w:rsidRPr="00CB095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онитакже</w:t>
      </w:r>
      <w:r w:rsidR="00BE0B34">
        <w:rPr>
          <w:rFonts w:ascii="Arial" w:hAnsi="Arial" w:cs="Arial"/>
          <w:lang w:val="ru-RU"/>
        </w:rPr>
        <w:t>несут</w:t>
      </w:r>
      <w:r>
        <w:rPr>
          <w:rFonts w:ascii="Arial" w:hAnsi="Arial" w:cs="Arial"/>
          <w:lang w:val="ru-RU"/>
        </w:rPr>
        <w:t xml:space="preserve"> жизненно важную информацию и </w:t>
      </w:r>
      <w:r w:rsidR="00BE0B34">
        <w:rPr>
          <w:rFonts w:ascii="Arial" w:hAnsi="Arial" w:cs="Arial"/>
          <w:lang w:val="ru-RU"/>
        </w:rPr>
        <w:t xml:space="preserve">оказывают </w:t>
      </w:r>
      <w:r>
        <w:rPr>
          <w:rFonts w:ascii="Arial" w:hAnsi="Arial" w:cs="Arial"/>
          <w:lang w:val="ru-RU"/>
        </w:rPr>
        <w:t>услуги, связанные с репродуктивным здоровьем, включая дородовый и послеродовый уход и планирование семьи.</w:t>
      </w:r>
    </w:p>
    <w:p w:rsidR="00760724" w:rsidRPr="00CB0953" w:rsidRDefault="0076072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AF3A96" w:rsidRPr="005D518D" w:rsidRDefault="00BE0B3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Новыесвидетельстварезультатовинвестицийвакушерствобудут</w:t>
      </w:r>
      <w:r w:rsidR="005D518D">
        <w:rPr>
          <w:rFonts w:ascii="Arial" w:hAnsi="Arial" w:cs="Arial"/>
          <w:lang w:val="ru-RU"/>
        </w:rPr>
        <w:t>опубликованы</w:t>
      </w:r>
      <w:r>
        <w:rPr>
          <w:rFonts w:ascii="Arial" w:hAnsi="Arial" w:cs="Arial"/>
          <w:lang w:val="ru-RU"/>
        </w:rPr>
        <w:t>виюне</w:t>
      </w:r>
      <w:r w:rsidRPr="00BE0B34">
        <w:rPr>
          <w:rFonts w:ascii="Arial" w:hAnsi="Arial" w:cs="Arial"/>
          <w:lang w:val="ru-RU"/>
        </w:rPr>
        <w:t xml:space="preserve"> 2014 </w:t>
      </w:r>
      <w:r>
        <w:rPr>
          <w:rFonts w:ascii="Arial" w:hAnsi="Arial" w:cs="Arial"/>
          <w:lang w:val="ru-RU"/>
        </w:rPr>
        <w:t>года</w:t>
      </w:r>
      <w:r w:rsidRPr="00BE0B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когдавЧешскойРеспублике</w:t>
      </w:r>
      <w:r w:rsidRPr="00BE0B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вПраге</w:t>
      </w:r>
      <w:r w:rsidRPr="00BE0B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выйдетвсветвторой</w:t>
      </w:r>
      <w:r w:rsidR="00AE1DAA">
        <w:rPr>
          <w:rFonts w:ascii="Arial" w:hAnsi="Arial" w:cs="Arial"/>
          <w:b/>
          <w:lang w:val="ru-RU"/>
        </w:rPr>
        <w:t>О</w:t>
      </w:r>
      <w:r w:rsidRPr="00BE0B34">
        <w:rPr>
          <w:rFonts w:ascii="Arial" w:hAnsi="Arial" w:cs="Arial"/>
          <w:b/>
          <w:lang w:val="ru-RU"/>
        </w:rPr>
        <w:t>тчет о состоянии акушерства в мире</w:t>
      </w:r>
      <w:r>
        <w:rPr>
          <w:rFonts w:ascii="Arial" w:hAnsi="Arial" w:cs="Arial"/>
          <w:lang w:val="ru-RU"/>
        </w:rPr>
        <w:t>на проводимом раз в три года Конгрессе Международной конфедерации акушерок</w:t>
      </w:r>
      <w:r w:rsidR="00AB6BC0" w:rsidRPr="00BE0B3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Отчет</w:t>
      </w:r>
      <w:r w:rsidRPr="005D518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которыйразрабатываетсясовместно</w:t>
      </w:r>
      <w:r w:rsidR="005D518D">
        <w:rPr>
          <w:rFonts w:ascii="Arial" w:hAnsi="Arial" w:cs="Arial"/>
          <w:lang w:val="ru-RU"/>
        </w:rPr>
        <w:t>ЮНФПА</w:t>
      </w:r>
      <w:r w:rsidR="005D518D" w:rsidRPr="005D518D">
        <w:rPr>
          <w:rFonts w:ascii="Arial" w:hAnsi="Arial" w:cs="Arial"/>
          <w:lang w:val="ru-RU"/>
        </w:rPr>
        <w:t xml:space="preserve">, </w:t>
      </w:r>
      <w:r w:rsidR="005D518D">
        <w:rPr>
          <w:rFonts w:ascii="Arial" w:hAnsi="Arial" w:cs="Arial"/>
          <w:lang w:val="ru-RU"/>
        </w:rPr>
        <w:t>ФондомООНвобластинародонаселения</w:t>
      </w:r>
      <w:r w:rsidR="005D518D" w:rsidRPr="005D518D">
        <w:rPr>
          <w:rFonts w:ascii="Arial" w:hAnsi="Arial" w:cs="Arial"/>
          <w:lang w:val="ru-RU"/>
        </w:rPr>
        <w:t xml:space="preserve">, </w:t>
      </w:r>
      <w:r w:rsidR="005D518D">
        <w:rPr>
          <w:rFonts w:ascii="Arial" w:hAnsi="Arial" w:cs="Arial"/>
          <w:lang w:val="ru-RU"/>
        </w:rPr>
        <w:t>Международнойконфедерациейакушерок</w:t>
      </w:r>
      <w:r w:rsidR="005D518D" w:rsidRPr="005D518D">
        <w:rPr>
          <w:rFonts w:ascii="Arial" w:hAnsi="Arial" w:cs="Arial"/>
          <w:lang w:val="ru-RU"/>
        </w:rPr>
        <w:t xml:space="preserve"> (</w:t>
      </w:r>
      <w:r w:rsidR="005D518D">
        <w:rPr>
          <w:rFonts w:ascii="Arial" w:hAnsi="Arial" w:cs="Arial"/>
          <w:lang w:val="ru-RU"/>
        </w:rPr>
        <w:t>МКА</w:t>
      </w:r>
      <w:r w:rsidR="005D518D" w:rsidRPr="005D518D">
        <w:rPr>
          <w:rFonts w:ascii="Arial" w:hAnsi="Arial" w:cs="Arial"/>
          <w:lang w:val="ru-RU"/>
        </w:rPr>
        <w:t xml:space="preserve">) </w:t>
      </w:r>
      <w:r w:rsidR="005D518D">
        <w:rPr>
          <w:rFonts w:ascii="Arial" w:hAnsi="Arial" w:cs="Arial"/>
          <w:lang w:val="ru-RU"/>
        </w:rPr>
        <w:t>иВсемирнойорганизациейздравоохранения</w:t>
      </w:r>
      <w:r w:rsidR="005D518D" w:rsidRPr="005D518D">
        <w:rPr>
          <w:rFonts w:ascii="Arial" w:hAnsi="Arial" w:cs="Arial"/>
          <w:lang w:val="ru-RU"/>
        </w:rPr>
        <w:t xml:space="preserve"> (</w:t>
      </w:r>
      <w:r w:rsidR="005D518D">
        <w:rPr>
          <w:rFonts w:ascii="Arial" w:hAnsi="Arial" w:cs="Arial"/>
          <w:lang w:val="ru-RU"/>
        </w:rPr>
        <w:t>ВОЗ</w:t>
      </w:r>
      <w:r w:rsidR="005D518D" w:rsidRPr="005D518D">
        <w:rPr>
          <w:rFonts w:ascii="Arial" w:hAnsi="Arial" w:cs="Arial"/>
          <w:lang w:val="ru-RU"/>
        </w:rPr>
        <w:t xml:space="preserve">) </w:t>
      </w:r>
      <w:r w:rsidR="005D518D">
        <w:rPr>
          <w:rFonts w:ascii="Arial" w:hAnsi="Arial" w:cs="Arial"/>
          <w:lang w:val="ru-RU"/>
        </w:rPr>
        <w:t>ирядомдругихглобальныхпартнеров</w:t>
      </w:r>
      <w:r w:rsidR="005D518D" w:rsidRPr="005D518D">
        <w:rPr>
          <w:rFonts w:ascii="Arial" w:hAnsi="Arial" w:cs="Arial"/>
          <w:lang w:val="ru-RU"/>
        </w:rPr>
        <w:t xml:space="preserve">, </w:t>
      </w:r>
      <w:r w:rsidR="005D518D">
        <w:rPr>
          <w:rFonts w:ascii="Arial" w:hAnsi="Arial" w:cs="Arial"/>
          <w:lang w:val="ru-RU"/>
        </w:rPr>
        <w:t>обнародует последние данные из 73 стран, где имеют место более 95 процентов мировой смертности среди матерей, новорожденных и детей</w:t>
      </w:r>
      <w:r w:rsidR="00FB04E7" w:rsidRPr="005D518D">
        <w:rPr>
          <w:rFonts w:ascii="Arial" w:hAnsi="Arial" w:cs="Arial"/>
          <w:lang w:val="ru-RU"/>
        </w:rPr>
        <w:t xml:space="preserve">. </w:t>
      </w:r>
      <w:r w:rsidR="005D518D">
        <w:rPr>
          <w:rFonts w:ascii="Arial" w:hAnsi="Arial" w:cs="Arial"/>
          <w:lang w:val="ru-RU"/>
        </w:rPr>
        <w:t>Новыеданныеулучшатдоказательнуюбазувэтойобласти</w:t>
      </w:r>
      <w:r w:rsidR="005D518D" w:rsidRPr="005D518D">
        <w:rPr>
          <w:rFonts w:ascii="Arial" w:hAnsi="Arial" w:cs="Arial"/>
          <w:lang w:val="ru-RU"/>
        </w:rPr>
        <w:t xml:space="preserve">, </w:t>
      </w:r>
      <w:r w:rsidR="005D518D">
        <w:rPr>
          <w:rFonts w:ascii="Arial" w:hAnsi="Arial" w:cs="Arial"/>
          <w:lang w:val="ru-RU"/>
        </w:rPr>
        <w:t>помогутмобилизациилидерови</w:t>
      </w:r>
      <w:r w:rsidR="005D518D" w:rsidRPr="005D518D">
        <w:rPr>
          <w:rFonts w:ascii="Arial" w:hAnsi="Arial" w:cs="Arial"/>
          <w:lang w:val="ru-RU"/>
        </w:rPr>
        <w:t xml:space="preserve"> принятию мер в странах с </w:t>
      </w:r>
      <w:r w:rsidR="005D518D">
        <w:rPr>
          <w:rFonts w:ascii="Arial" w:hAnsi="Arial" w:cs="Arial"/>
          <w:lang w:val="ru-RU"/>
        </w:rPr>
        <w:t>высокимипоказателямисмертностипосовершенствованию медицински</w:t>
      </w:r>
      <w:r w:rsidR="00004949">
        <w:rPr>
          <w:rFonts w:ascii="Arial" w:hAnsi="Arial" w:cs="Arial"/>
          <w:lang w:val="ru-RU"/>
        </w:rPr>
        <w:t>х</w:t>
      </w:r>
      <w:r w:rsidR="005D518D">
        <w:rPr>
          <w:rFonts w:ascii="Arial" w:hAnsi="Arial" w:cs="Arial"/>
          <w:lang w:val="ru-RU"/>
        </w:rPr>
        <w:t xml:space="preserve"> услуг для матерей и новорожденных и </w:t>
      </w:r>
      <w:r w:rsidR="00C95911">
        <w:rPr>
          <w:rFonts w:ascii="Arial" w:hAnsi="Arial" w:cs="Arial"/>
          <w:lang w:val="ru-RU"/>
        </w:rPr>
        <w:t>будут способствовать оказанию качественных акушерских услуг беременным женщинам и их детям</w:t>
      </w:r>
      <w:r w:rsidR="00FB04E7" w:rsidRPr="005D518D">
        <w:rPr>
          <w:rFonts w:ascii="Arial" w:hAnsi="Arial" w:cs="Arial"/>
          <w:lang w:val="ru-RU"/>
        </w:rPr>
        <w:t>.</w:t>
      </w:r>
    </w:p>
    <w:p w:rsidR="00760724" w:rsidRPr="005D518D" w:rsidRDefault="00760724" w:rsidP="00760724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p w:rsidR="00644AAF" w:rsidRPr="00C95911" w:rsidRDefault="00C95911" w:rsidP="00644AAF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ВэтотМеждународныйденьакушерокЮНФПАиМКАприветствуютвсехсамоотверженныхакушерок</w:t>
      </w:r>
      <w:r w:rsidRPr="00C9591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которыеделают все возможное и невозможное, зачастую в трудных условиях и пользуясь ограниченными ресурсами, чтобы оказать женщинам и девочкам во всем мире помощь, предназначенную матерям и новорожденным</w:t>
      </w:r>
      <w:r w:rsidR="005317EF" w:rsidRPr="00C95911">
        <w:rPr>
          <w:rFonts w:ascii="Arial" w:hAnsi="Arial" w:cs="Arial"/>
          <w:lang w:val="ru-RU"/>
        </w:rPr>
        <w:t>.</w:t>
      </w:r>
    </w:p>
    <w:p w:rsidR="00061A04" w:rsidRPr="00C95911" w:rsidRDefault="00061A04" w:rsidP="00644AAF">
      <w:pPr>
        <w:spacing w:line="240" w:lineRule="auto"/>
        <w:contextualSpacing/>
        <w:jc w:val="both"/>
        <w:rPr>
          <w:rFonts w:ascii="Arial" w:hAnsi="Arial" w:cs="Arial"/>
          <w:noProof/>
          <w:color w:val="000000" w:themeColor="text1"/>
          <w:lang w:val="ru-RU"/>
        </w:rPr>
      </w:pPr>
    </w:p>
    <w:p w:rsidR="00C95911" w:rsidRPr="00C95911" w:rsidRDefault="00C95911" w:rsidP="00C95911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>Мысовместноподтверждаемсвоетвердоенамерениепомогатьакушеркамвсегомира</w:t>
      </w:r>
      <w:r w:rsidR="002E4E96">
        <w:rPr>
          <w:rFonts w:ascii="Arial" w:hAnsi="Arial" w:cs="Arial"/>
          <w:lang w:val="ru-RU"/>
        </w:rPr>
        <w:t>на пути</w:t>
      </w:r>
      <w:r>
        <w:rPr>
          <w:rFonts w:ascii="Arial" w:hAnsi="Arial" w:cs="Arial"/>
          <w:lang w:val="ru-RU"/>
        </w:rPr>
        <w:t>достижени</w:t>
      </w:r>
      <w:r w:rsidR="002E4E96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целиобеспечениябезопасностикаждойбеременностиипредоставлениявсестороннего доступа к услугам по сексуальному </w:t>
      </w:r>
      <w:r w:rsidR="002E4E96">
        <w:rPr>
          <w:rFonts w:ascii="Arial" w:hAnsi="Arial" w:cs="Arial"/>
          <w:lang w:val="ru-RU"/>
        </w:rPr>
        <w:t>и репродуктивному здоровью для всех.</w:t>
      </w:r>
    </w:p>
    <w:p w:rsidR="00760724" w:rsidRPr="00C95911" w:rsidRDefault="00760724" w:rsidP="00644AAF">
      <w:pPr>
        <w:spacing w:line="240" w:lineRule="auto"/>
        <w:contextualSpacing/>
        <w:jc w:val="both"/>
        <w:rPr>
          <w:rFonts w:ascii="Arial" w:hAnsi="Arial" w:cs="Arial"/>
          <w:lang w:val="ru-RU"/>
        </w:rPr>
      </w:pPr>
    </w:p>
    <w:sectPr w:rsidR="00760724" w:rsidRPr="00C95911" w:rsidSect="00A05FA9">
      <w:pgSz w:w="12240" w:h="15840"/>
      <w:pgMar w:top="1276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1F514E"/>
    <w:rsid w:val="00004949"/>
    <w:rsid w:val="00014625"/>
    <w:rsid w:val="00016E3A"/>
    <w:rsid w:val="00061A04"/>
    <w:rsid w:val="00062124"/>
    <w:rsid w:val="000910AF"/>
    <w:rsid w:val="000B0F66"/>
    <w:rsid w:val="000C5802"/>
    <w:rsid w:val="0010761F"/>
    <w:rsid w:val="00113362"/>
    <w:rsid w:val="001205D7"/>
    <w:rsid w:val="00122206"/>
    <w:rsid w:val="0013198F"/>
    <w:rsid w:val="00197E9A"/>
    <w:rsid w:val="001A163E"/>
    <w:rsid w:val="001E1937"/>
    <w:rsid w:val="001F514E"/>
    <w:rsid w:val="002233C9"/>
    <w:rsid w:val="00235038"/>
    <w:rsid w:val="00257FBD"/>
    <w:rsid w:val="00263D29"/>
    <w:rsid w:val="002B0F4A"/>
    <w:rsid w:val="002C3D1F"/>
    <w:rsid w:val="002E3CC4"/>
    <w:rsid w:val="002E4E96"/>
    <w:rsid w:val="002E70BC"/>
    <w:rsid w:val="00347BA6"/>
    <w:rsid w:val="00455713"/>
    <w:rsid w:val="00485479"/>
    <w:rsid w:val="00492988"/>
    <w:rsid w:val="004C0AB3"/>
    <w:rsid w:val="004D7511"/>
    <w:rsid w:val="00515D8B"/>
    <w:rsid w:val="00531139"/>
    <w:rsid w:val="005317EF"/>
    <w:rsid w:val="005371F5"/>
    <w:rsid w:val="00570179"/>
    <w:rsid w:val="00595988"/>
    <w:rsid w:val="005A3F9B"/>
    <w:rsid w:val="005B62AE"/>
    <w:rsid w:val="005D518D"/>
    <w:rsid w:val="005D7815"/>
    <w:rsid w:val="005F7051"/>
    <w:rsid w:val="00610602"/>
    <w:rsid w:val="006109D6"/>
    <w:rsid w:val="00611EB9"/>
    <w:rsid w:val="00615350"/>
    <w:rsid w:val="00625418"/>
    <w:rsid w:val="0063367F"/>
    <w:rsid w:val="006440D6"/>
    <w:rsid w:val="00644AAF"/>
    <w:rsid w:val="00691EF3"/>
    <w:rsid w:val="00693E99"/>
    <w:rsid w:val="00696144"/>
    <w:rsid w:val="006B0B50"/>
    <w:rsid w:val="007142C6"/>
    <w:rsid w:val="00760724"/>
    <w:rsid w:val="007C0024"/>
    <w:rsid w:val="007E45B6"/>
    <w:rsid w:val="008018A1"/>
    <w:rsid w:val="008163BE"/>
    <w:rsid w:val="00821C4F"/>
    <w:rsid w:val="00887935"/>
    <w:rsid w:val="008D791E"/>
    <w:rsid w:val="009010C4"/>
    <w:rsid w:val="00912F39"/>
    <w:rsid w:val="00921A6E"/>
    <w:rsid w:val="00965D7A"/>
    <w:rsid w:val="009B5C05"/>
    <w:rsid w:val="009C4CB0"/>
    <w:rsid w:val="00A05FA9"/>
    <w:rsid w:val="00A0613D"/>
    <w:rsid w:val="00A27268"/>
    <w:rsid w:val="00AB410A"/>
    <w:rsid w:val="00AB6BC0"/>
    <w:rsid w:val="00AE1DAA"/>
    <w:rsid w:val="00AF3A96"/>
    <w:rsid w:val="00B23083"/>
    <w:rsid w:val="00B4784C"/>
    <w:rsid w:val="00B55A4D"/>
    <w:rsid w:val="00B600E4"/>
    <w:rsid w:val="00B65F86"/>
    <w:rsid w:val="00B76C45"/>
    <w:rsid w:val="00B96A04"/>
    <w:rsid w:val="00BE0B34"/>
    <w:rsid w:val="00BF08A3"/>
    <w:rsid w:val="00C125CD"/>
    <w:rsid w:val="00C3017D"/>
    <w:rsid w:val="00C46321"/>
    <w:rsid w:val="00C55231"/>
    <w:rsid w:val="00C95911"/>
    <w:rsid w:val="00CB0953"/>
    <w:rsid w:val="00CB49DE"/>
    <w:rsid w:val="00CC5428"/>
    <w:rsid w:val="00CD6FA9"/>
    <w:rsid w:val="00D140D2"/>
    <w:rsid w:val="00D24E71"/>
    <w:rsid w:val="00D253A6"/>
    <w:rsid w:val="00D34D22"/>
    <w:rsid w:val="00D62086"/>
    <w:rsid w:val="00DB0508"/>
    <w:rsid w:val="00E201B5"/>
    <w:rsid w:val="00E44039"/>
    <w:rsid w:val="00E85E5F"/>
    <w:rsid w:val="00EE07A7"/>
    <w:rsid w:val="00EF3A78"/>
    <w:rsid w:val="00F07A0E"/>
    <w:rsid w:val="00F57261"/>
    <w:rsid w:val="00F75D8D"/>
    <w:rsid w:val="00F86D8E"/>
    <w:rsid w:val="00FA1935"/>
    <w:rsid w:val="00FB04E7"/>
    <w:rsid w:val="00FC3DA4"/>
    <w:rsid w:val="00FF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16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6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6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6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63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63E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B76C45"/>
  </w:style>
  <w:style w:type="character" w:styleId="aa">
    <w:name w:val="Emphasis"/>
    <w:basedOn w:val="a0"/>
    <w:uiPriority w:val="20"/>
    <w:qFormat/>
    <w:rsid w:val="00B76C45"/>
    <w:rPr>
      <w:i/>
      <w:iCs/>
    </w:rPr>
  </w:style>
  <w:style w:type="paragraph" w:styleId="ab">
    <w:name w:val="Revision"/>
    <w:hidden/>
    <w:uiPriority w:val="99"/>
    <w:semiHidden/>
    <w:rsid w:val="00AB6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3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76C45"/>
  </w:style>
  <w:style w:type="character" w:styleId="Emphasis">
    <w:name w:val="Emphasis"/>
    <w:basedOn w:val="DefaultParagraphFont"/>
    <w:uiPriority w:val="20"/>
    <w:qFormat/>
    <w:rsid w:val="00B76C45"/>
    <w:rPr>
      <w:i/>
      <w:iCs/>
    </w:rPr>
  </w:style>
  <w:style w:type="paragraph" w:styleId="Revision">
    <w:name w:val="Revision"/>
    <w:hidden/>
    <w:uiPriority w:val="99"/>
    <w:semiHidden/>
    <w:rsid w:val="00AB6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4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767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B3AD-7151-483B-A912-E8B7C907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User</dc:creator>
  <cp:lastModifiedBy>tractorist</cp:lastModifiedBy>
  <cp:revision>2</cp:revision>
  <cp:lastPrinted>2014-04-14T21:39:00Z</cp:lastPrinted>
  <dcterms:created xsi:type="dcterms:W3CDTF">2014-05-06T04:29:00Z</dcterms:created>
  <dcterms:modified xsi:type="dcterms:W3CDTF">2014-05-06T04:29:00Z</dcterms:modified>
</cp:coreProperties>
</file>